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8C7B68" w14:textId="09E2CFC8" w:rsidR="00FC673F" w:rsidRDefault="00FC673F" w:rsidP="00CC2396"/>
    <w:p w14:paraId="7710485B" w14:textId="40D37954" w:rsidR="00FC673F" w:rsidRPr="00467370" w:rsidRDefault="00FC673F" w:rsidP="00467370">
      <w:pPr>
        <w:ind w:left="-284"/>
        <w:jc w:val="center"/>
        <w:rPr>
          <w:rFonts w:ascii="Algerian" w:eastAsia="Calibri" w:hAnsi="Algerian" w:cs="Arial"/>
          <w:b/>
          <w:kern w:val="2"/>
          <w:sz w:val="28"/>
          <w:szCs w:val="28"/>
          <w14:ligatures w14:val="standardContextual"/>
        </w:rPr>
      </w:pPr>
      <w:r w:rsidRPr="00FC673F">
        <w:rPr>
          <w:rFonts w:ascii="Algerian" w:eastAsia="Calibri" w:hAnsi="Algerian" w:cs="Arial"/>
          <w:b/>
          <w:kern w:val="2"/>
          <w:sz w:val="28"/>
          <w:szCs w:val="28"/>
          <w14:ligatures w14:val="standardContextual"/>
        </w:rPr>
        <w:t>AVIS DE RECRUTEMENT BC-003-2024</w:t>
      </w:r>
    </w:p>
    <w:p w14:paraId="46B4B8FA" w14:textId="51DF92A0" w:rsidR="00FC673F" w:rsidRPr="00FC673F" w:rsidRDefault="00FC673F" w:rsidP="008C263F">
      <w:pPr>
        <w:ind w:left="-284"/>
        <w:rPr>
          <w:rFonts w:ascii="Arial" w:eastAsia="Calibri" w:hAnsi="Arial" w:cs="Arial"/>
          <w:kern w:val="2"/>
          <w14:ligatures w14:val="standardContextual"/>
        </w:rPr>
      </w:pPr>
      <w:r w:rsidRPr="00FC673F">
        <w:rPr>
          <w:rFonts w:ascii="Arial" w:eastAsia="Calibri" w:hAnsi="Arial" w:cs="Arial"/>
          <w:kern w:val="2"/>
          <w14:ligatures w14:val="standardContextual"/>
        </w:rPr>
        <w:t xml:space="preserve">Le Cabinet </w:t>
      </w:r>
      <w:r w:rsidRPr="00FC673F">
        <w:rPr>
          <w:rFonts w:ascii="Arial" w:eastAsia="Calibri" w:hAnsi="Arial" w:cs="Arial"/>
          <w:b/>
          <w:kern w:val="2"/>
          <w14:ligatures w14:val="standardContextual"/>
        </w:rPr>
        <w:t>BARAKA CONSEILS</w:t>
      </w:r>
      <w:r w:rsidRPr="00FC673F">
        <w:rPr>
          <w:rFonts w:ascii="Arial" w:eastAsia="Calibri" w:hAnsi="Arial" w:cs="Arial"/>
          <w:kern w:val="2"/>
          <w14:ligatures w14:val="standardContextual"/>
        </w:rPr>
        <w:t xml:space="preserve"> à travers son département RH, recrute pour le </w:t>
      </w:r>
      <w:r w:rsidR="00E066E8">
        <w:rPr>
          <w:rFonts w:ascii="Arial" w:eastAsia="Calibri" w:hAnsi="Arial" w:cs="Arial"/>
          <w:kern w:val="2"/>
          <w14:ligatures w14:val="standardContextual"/>
        </w:rPr>
        <w:t>compte d’une nouvelle structure de la place.</w:t>
      </w:r>
    </w:p>
    <w:p w14:paraId="1E293AA5" w14:textId="77777777" w:rsidR="00FC673F" w:rsidRPr="00FC673F" w:rsidRDefault="00FC673F" w:rsidP="00FC673F">
      <w:pPr>
        <w:ind w:left="-284"/>
        <w:jc w:val="both"/>
        <w:rPr>
          <w:rFonts w:ascii="Arial" w:eastAsia="Calibri" w:hAnsi="Arial" w:cs="Arial"/>
          <w:kern w:val="2"/>
          <w14:ligatures w14:val="standardContextual"/>
        </w:rPr>
      </w:pPr>
      <w:r w:rsidRPr="00FC673F">
        <w:rPr>
          <w:rFonts w:ascii="Arial" w:eastAsia="Calibri" w:hAnsi="Arial" w:cs="Arial"/>
          <w:b/>
          <w:kern w:val="2"/>
          <w:u w:val="single"/>
          <w14:ligatures w14:val="standardContextual"/>
        </w:rPr>
        <w:t>Important </w:t>
      </w:r>
      <w:r w:rsidRPr="00FC673F">
        <w:rPr>
          <w:rFonts w:ascii="Arial" w:eastAsia="Calibri" w:hAnsi="Arial" w:cs="Arial"/>
          <w:kern w:val="2"/>
          <w14:ligatures w14:val="standardContextual"/>
        </w:rPr>
        <w:t>: veuillez lire l’intégralité du communiquer avant de postuler</w:t>
      </w:r>
    </w:p>
    <w:p w14:paraId="2EBB8E08" w14:textId="77777777" w:rsidR="00FC673F" w:rsidRPr="00FC673F" w:rsidRDefault="00FC673F" w:rsidP="00FC673F">
      <w:pPr>
        <w:numPr>
          <w:ilvl w:val="0"/>
          <w:numId w:val="32"/>
        </w:numPr>
        <w:contextualSpacing/>
        <w:jc w:val="both"/>
        <w:rPr>
          <w:rFonts w:ascii="Arial" w:eastAsia="Calibri" w:hAnsi="Arial" w:cs="Arial"/>
          <w:b/>
          <w:bCs/>
          <w:kern w:val="2"/>
          <w14:ligatures w14:val="standardContextual"/>
        </w:rPr>
      </w:pPr>
      <w:r w:rsidRPr="00FC673F">
        <w:rPr>
          <w:rFonts w:ascii="Arial" w:eastAsia="Calibri" w:hAnsi="Arial" w:cs="Arial"/>
          <w:b/>
          <w:bCs/>
          <w:kern w:val="2"/>
          <w14:ligatures w14:val="standardContextual"/>
        </w:rPr>
        <w:t>Description des postes</w:t>
      </w:r>
    </w:p>
    <w:tbl>
      <w:tblPr>
        <w:tblStyle w:val="Grilledutableau"/>
        <w:tblW w:w="10774" w:type="dxa"/>
        <w:tblInd w:w="-856" w:type="dxa"/>
        <w:tblLook w:val="04A0" w:firstRow="1" w:lastRow="0" w:firstColumn="1" w:lastColumn="0" w:noHBand="0" w:noVBand="1"/>
      </w:tblPr>
      <w:tblGrid>
        <w:gridCol w:w="1996"/>
        <w:gridCol w:w="1048"/>
        <w:gridCol w:w="7730"/>
      </w:tblGrid>
      <w:tr w:rsidR="00FC673F" w:rsidRPr="00FC673F" w14:paraId="3E2275D2" w14:textId="77777777" w:rsidTr="005D55EA">
        <w:trPr>
          <w:tblHeader/>
        </w:trPr>
        <w:tc>
          <w:tcPr>
            <w:tcW w:w="1996" w:type="dxa"/>
            <w:shd w:val="clear" w:color="auto" w:fill="E7E6E6"/>
          </w:tcPr>
          <w:p w14:paraId="6C448452" w14:textId="77777777" w:rsidR="00FC673F" w:rsidRPr="00FC673F" w:rsidRDefault="00FC673F" w:rsidP="00FC673F">
            <w:pPr>
              <w:jc w:val="center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FC673F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Intitulé du poste à pourvoir</w:t>
            </w:r>
          </w:p>
        </w:tc>
        <w:tc>
          <w:tcPr>
            <w:tcW w:w="1048" w:type="dxa"/>
            <w:shd w:val="clear" w:color="auto" w:fill="E7E6E6"/>
          </w:tcPr>
          <w:p w14:paraId="1B953F91" w14:textId="77777777" w:rsidR="00FC673F" w:rsidRPr="00FC673F" w:rsidRDefault="00FC673F" w:rsidP="00FC673F">
            <w:pPr>
              <w:jc w:val="center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FC673F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Nombre de poste</w:t>
            </w:r>
          </w:p>
        </w:tc>
        <w:tc>
          <w:tcPr>
            <w:tcW w:w="7730" w:type="dxa"/>
            <w:shd w:val="clear" w:color="auto" w:fill="E7E6E6"/>
          </w:tcPr>
          <w:p w14:paraId="47B4683B" w14:textId="77777777" w:rsidR="00FC673F" w:rsidRPr="00FC673F" w:rsidRDefault="00FC673F" w:rsidP="00FC673F">
            <w:pPr>
              <w:jc w:val="center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F0F6F01" w14:textId="77777777" w:rsidR="00FC673F" w:rsidRPr="00FC673F" w:rsidRDefault="00FC673F" w:rsidP="00FC673F">
            <w:pPr>
              <w:jc w:val="center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FC673F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Qualifications / Expériences</w:t>
            </w:r>
          </w:p>
        </w:tc>
      </w:tr>
      <w:tr w:rsidR="00FC673F" w:rsidRPr="00467370" w14:paraId="3BBECE14" w14:textId="77777777" w:rsidTr="005D55EA">
        <w:trPr>
          <w:trHeight w:val="1423"/>
        </w:trPr>
        <w:tc>
          <w:tcPr>
            <w:tcW w:w="1996" w:type="dxa"/>
          </w:tcPr>
          <w:p w14:paraId="4B0EC7E3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1173E10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3B4A32F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03E524D5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08C2C24B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32A47297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9CCDF4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39F5BA5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38BBE81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318348D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32A4EF5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C7DFE6B" w14:textId="6BF6ACAA" w:rsidR="00FC673F" w:rsidRPr="006003E7" w:rsidRDefault="00A34ABE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Chargé de l’</w:t>
            </w:r>
            <w:r w:rsidR="00FC673F"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administration et des finances</w:t>
            </w:r>
          </w:p>
          <w:p w14:paraId="089642B7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 </w:t>
            </w: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(H/F)</w:t>
            </w:r>
          </w:p>
        </w:tc>
        <w:tc>
          <w:tcPr>
            <w:tcW w:w="1048" w:type="dxa"/>
          </w:tcPr>
          <w:p w14:paraId="078A1311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570A2993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3BE9C14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1A952B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27D7ACC6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80BDD6E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A3A92F7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5424C49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21963A1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B3FFD9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00EF82C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F78399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24581DD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   01</w:t>
            </w:r>
          </w:p>
        </w:tc>
        <w:tc>
          <w:tcPr>
            <w:tcW w:w="7730" w:type="dxa"/>
          </w:tcPr>
          <w:p w14:paraId="7F93C8FB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Profil du poste :</w:t>
            </w:r>
          </w:p>
          <w:p w14:paraId="6392533F" w14:textId="3378DC3D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être titulaire d’un diplôme de niveau BAC+</w:t>
            </w:r>
            <w:r w:rsidR="00A34ABE"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3</w:t>
            </w: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en comptabilité contrôle et audit, finance, science économique et de gestion ou tout autre diplôme jugé équivalent ;</w:t>
            </w:r>
          </w:p>
          <w:p w14:paraId="7F9080B5" w14:textId="4B0AC302" w:rsidR="00FC673F" w:rsidRPr="006003E7" w:rsidRDefault="00FC673F" w:rsidP="00467370">
            <w:pPr>
              <w:contextualSpacing/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au moins cinq (05) années d’expérience professionnelle dans les domaines de la comptabilité, la gestion d’entreprise ou financière ;</w:t>
            </w:r>
          </w:p>
          <w:p w14:paraId="65A6A460" w14:textId="77777777" w:rsidR="00FC673F" w:rsidRPr="006003E7" w:rsidRDefault="00FC673F" w:rsidP="00467370">
            <w:pPr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4FCE43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Connaissances requises :</w:t>
            </w:r>
          </w:p>
          <w:p w14:paraId="34CB2C87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des connaissances en management du personnel, comptabilité, gestion financière, et contrôle interne ;</w:t>
            </w:r>
          </w:p>
          <w:p w14:paraId="71781321" w14:textId="109E6A23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 avoir une excellente maîtrise de l’outil informatique (notamment les logiciels World, Excel, PowerPoint, etc.) ;</w:t>
            </w:r>
          </w:p>
          <w:p w14:paraId="2682BBE5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excellente maîtrise des outils de gestion.</w:t>
            </w:r>
          </w:p>
          <w:p w14:paraId="006F110B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  <w:p w14:paraId="3FED8619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Habilités professionnelles :</w:t>
            </w:r>
          </w:p>
          <w:p w14:paraId="163E4248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intégrité professionnelle et une bonne aptitude à travailler en équipe et sous pression ;</w:t>
            </w:r>
          </w:p>
          <w:p w14:paraId="6D8170E3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l’esprit d’initiative et capable de travailler en toute autonomie ;</w:t>
            </w:r>
          </w:p>
          <w:p w14:paraId="19D49F2A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bonne capacité de planification et d’organisation ;</w:t>
            </w:r>
          </w:p>
          <w:p w14:paraId="0CEADAEA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maitriser l’anglais est un atout ;</w:t>
            </w:r>
          </w:p>
          <w:p w14:paraId="28DCEF8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excellente capacité de rédaction des rapports.</w:t>
            </w:r>
          </w:p>
          <w:p w14:paraId="3EDD70BF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  <w:p w14:paraId="503B2867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Attribution du poste :</w:t>
            </w:r>
          </w:p>
          <w:p w14:paraId="0889C92B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coordonner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l'exécution des opérations financières et comptables ;</w:t>
            </w:r>
          </w:p>
          <w:p w14:paraId="28F7309E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la mise en œuvre des politiques d'investissement et de financement ;</w:t>
            </w:r>
          </w:p>
          <w:p w14:paraId="2E10E781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 développement de nouvelles solutions ;</w:t>
            </w:r>
          </w:p>
          <w:p w14:paraId="598E0BFD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l’élaboration et à l’exécution du budget ;</w:t>
            </w:r>
          </w:p>
          <w:p w14:paraId="396ED7BB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l’élaboration des états financiers ; </w:t>
            </w:r>
          </w:p>
          <w:p w14:paraId="6C56ED35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déterminer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 prix des offres de formation et autres services ;</w:t>
            </w:r>
          </w:p>
          <w:p w14:paraId="5DD70702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l’évaluation des coûts des services vendus ;</w:t>
            </w:r>
          </w:p>
          <w:p w14:paraId="1D34C234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l’élaboration des bons de commandes et des factures</w:t>
            </w:r>
          </w:p>
          <w:p w14:paraId="0C0AFCA4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signer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les chèques sur instruction du Directeur général ;</w:t>
            </w:r>
          </w:p>
          <w:p w14:paraId="1C8AD874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appuyer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l’organisation des formations, des séminaires et conférences ;</w:t>
            </w:r>
          </w:p>
          <w:p w14:paraId="159E8873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au respect de l’organisation, des règles de fonctionnement et des procédures du centre de formation;</w:t>
            </w:r>
          </w:p>
          <w:p w14:paraId="7DE560FE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 suivi des recommandations et directives issues des audits externes et des redressements fiscaux ;</w:t>
            </w:r>
          </w:p>
          <w:p w14:paraId="63C6D979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produire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un tableau de bord et des rapports de gestion périodique;</w:t>
            </w:r>
          </w:p>
          <w:p w14:paraId="5E91D1B2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la tenue de la comptabilité ;</w:t>
            </w:r>
          </w:p>
          <w:p w14:paraId="1B26723B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la gestion des biens mobiliers et immobilier ;</w:t>
            </w:r>
          </w:p>
          <w:p w14:paraId="2CF90FBC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veiller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au recouvrement des créances ;</w:t>
            </w:r>
          </w:p>
          <w:p w14:paraId="69DD7204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suivre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les contentieux avec les apprenants et autres ;</w:t>
            </w:r>
          </w:p>
          <w:p w14:paraId="6F6BF1AC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lastRenderedPageBreak/>
              <w:t>élaborer  le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programme d’activités ;</w:t>
            </w:r>
          </w:p>
          <w:p w14:paraId="1B2334BE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organiser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et présider les réunions périodiques et statutaires de la direction ;</w:t>
            </w:r>
          </w:p>
          <w:p w14:paraId="30AB2E2C" w14:textId="77777777" w:rsidR="00FC673F" w:rsidRPr="006003E7" w:rsidRDefault="00FC673F" w:rsidP="00467370">
            <w:pPr>
              <w:numPr>
                <w:ilvl w:val="0"/>
                <w:numId w:val="33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représenter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 Directeur général lors de certaine réunion d’affaire;</w:t>
            </w:r>
          </w:p>
          <w:p w14:paraId="32171CF6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exécuter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toute autre tâche connexe confiée par la hiérarchie</w:t>
            </w:r>
          </w:p>
        </w:tc>
      </w:tr>
      <w:tr w:rsidR="00FC673F" w:rsidRPr="00467370" w14:paraId="226FC063" w14:textId="77777777" w:rsidTr="005D55EA">
        <w:trPr>
          <w:trHeight w:val="1393"/>
        </w:trPr>
        <w:tc>
          <w:tcPr>
            <w:tcW w:w="1996" w:type="dxa"/>
          </w:tcPr>
          <w:p w14:paraId="21F49E66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06D6D5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107BA75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088E1E9" w14:textId="3947FD5E" w:rsidR="00FC673F" w:rsidRPr="006003E7" w:rsidRDefault="00A34ABE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Chargé de </w:t>
            </w:r>
            <w:r w:rsidR="00FC673F"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marketing et c</w:t>
            </w: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ommunication </w:t>
            </w:r>
            <w:r w:rsidR="00FC673F"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(H/F)</w:t>
            </w:r>
          </w:p>
        </w:tc>
        <w:tc>
          <w:tcPr>
            <w:tcW w:w="1048" w:type="dxa"/>
          </w:tcPr>
          <w:p w14:paraId="7E4F857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4BBF9CDD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0F1AF8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22E71DA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1768E962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2ECE0F0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   01</w:t>
            </w:r>
          </w:p>
        </w:tc>
        <w:tc>
          <w:tcPr>
            <w:tcW w:w="7730" w:type="dxa"/>
          </w:tcPr>
          <w:p w14:paraId="32240CE9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Profil du poste :</w:t>
            </w:r>
          </w:p>
          <w:p w14:paraId="2C102069" w14:textId="17D4040B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être titulaire d’un diplôme de niveau BAC+</w:t>
            </w:r>
            <w:r w:rsidR="00D25BF9"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2</w:t>
            </w: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en marketing, gestion commerciale, en communication ou tout autre diplôme reconnu équivalent ;</w:t>
            </w:r>
          </w:p>
          <w:p w14:paraId="01B826DA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</w:p>
          <w:p w14:paraId="10B73059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au moins trois (03) années d’expérience dans le domaine du marketing ou gestion commerciale ;</w:t>
            </w:r>
          </w:p>
          <w:p w14:paraId="73C9F997" w14:textId="77777777" w:rsidR="00467370" w:rsidRPr="006003E7" w:rsidRDefault="00467370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90C609B" w14:textId="77777777" w:rsidR="00467370" w:rsidRPr="006003E7" w:rsidRDefault="00467370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D6FF790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Connaissances requises :</w:t>
            </w:r>
          </w:p>
          <w:p w14:paraId="4B794D31" w14:textId="76E7F35F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 xml:space="preserve">- </w:t>
            </w: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avoir une bonne connaissance de Microsoft Office (Excel, </w:t>
            </w:r>
            <w:proofErr w:type="spell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Acces</w:t>
            </w:r>
            <w:proofErr w:type="spell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et </w:t>
            </w: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Word )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et des logiciels d’infographie (adobe Photoshop, </w:t>
            </w:r>
            <w:proofErr w:type="spell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canva</w:t>
            </w:r>
            <w:proofErr w:type="spell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, etc.) ; </w:t>
            </w:r>
          </w:p>
          <w:p w14:paraId="079330A3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bonne aptitude de communication et une bonne capacité rédactionnelle ;</w:t>
            </w:r>
          </w:p>
          <w:p w14:paraId="34BD9CE8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693932E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Habilités professionnelles :</w:t>
            </w:r>
          </w:p>
          <w:p w14:paraId="52624106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- avoir le sens de la responsabilité et de l’organisation ; </w:t>
            </w:r>
          </w:p>
          <w:p w14:paraId="1E65681C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grande capacité à travailler sous pression ;</w:t>
            </w:r>
          </w:p>
          <w:p w14:paraId="3357C759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 sens élevé de l’initiative et de l’anticipation ;</w:t>
            </w:r>
          </w:p>
          <w:p w14:paraId="49877E9E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être réactif et proactif ;</w:t>
            </w:r>
          </w:p>
          <w:p w14:paraId="6E1152B4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maitriser l’anglais est un atout ;</w:t>
            </w:r>
          </w:p>
          <w:p w14:paraId="299EC565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- avoir une capacité à travailler avec une équipe pluridisciplinaire et multiculturelle.</w:t>
            </w:r>
          </w:p>
          <w:p w14:paraId="4B076CDD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</w:p>
          <w:p w14:paraId="76E82476" w14:textId="77777777" w:rsidR="00FC673F" w:rsidRPr="006003E7" w:rsidRDefault="00FC673F" w:rsidP="00467370">
            <w:pPr>
              <w:jc w:val="both"/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</w:pPr>
            <w:r w:rsidRPr="006003E7">
              <w:rPr>
                <w:rFonts w:ascii="Arial" w:eastAsia="Calibri" w:hAnsi="Arial" w:cs="Arial"/>
                <w:b/>
                <w:bCs/>
                <w:kern w:val="2"/>
                <w14:ligatures w14:val="standardContextual"/>
              </w:rPr>
              <w:t>Attribution du poste :</w:t>
            </w:r>
          </w:p>
          <w:p w14:paraId="42CBBC53" w14:textId="77777777" w:rsidR="00FC673F" w:rsidRPr="006003E7" w:rsidRDefault="00FC673F" w:rsidP="00467370">
            <w:pPr>
              <w:numPr>
                <w:ilvl w:val="0"/>
                <w:numId w:val="37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contribuer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mettre à place un système de commercialisation adapté ;</w:t>
            </w:r>
          </w:p>
          <w:p w14:paraId="1D04A6ED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élaborer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et mettre en œuvre des stratégies et méthodes marketing adaptées;</w:t>
            </w:r>
          </w:p>
          <w:p w14:paraId="5684A5B7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contribuer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à organiser et participer aux activités ou aux événements de marketing pour renforcer la notoriété des services proposés par le centre de formation;</w:t>
            </w:r>
          </w:p>
          <w:p w14:paraId="39D65298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planifier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des campagnes promotionnelles et de publicité des services offerts; </w:t>
            </w:r>
          </w:p>
          <w:p w14:paraId="6E2B6762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la  liaison avec les parties prenantes pour promouvoir les activités et renforcer la visibilité du centre ;</w:t>
            </w:r>
          </w:p>
          <w:p w14:paraId="122A1676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assurer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la commercialisation des services proposés ;</w:t>
            </w:r>
          </w:p>
          <w:p w14:paraId="73AC6A15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conduire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une analyse de marché pour identifier les opportunités de promotion et de croissance ;</w:t>
            </w:r>
          </w:p>
          <w:p w14:paraId="386E90D4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prospecter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 marché;</w:t>
            </w:r>
          </w:p>
          <w:p w14:paraId="04B6EFC2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rédiger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les différents rapports des activités;</w:t>
            </w:r>
          </w:p>
          <w:p w14:paraId="791897AD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produire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des rapports périodiques ;</w:t>
            </w:r>
          </w:p>
          <w:p w14:paraId="3F7FBC83" w14:textId="77777777" w:rsidR="00FC673F" w:rsidRPr="006003E7" w:rsidRDefault="00FC673F" w:rsidP="00467370">
            <w:pPr>
              <w:numPr>
                <w:ilvl w:val="0"/>
                <w:numId w:val="34"/>
              </w:numPr>
              <w:jc w:val="both"/>
              <w:rPr>
                <w:rFonts w:ascii="Arial" w:eastAsia="Calibri" w:hAnsi="Arial" w:cs="Arial"/>
                <w:bCs/>
                <w:kern w:val="2"/>
                <w14:ligatures w14:val="standardContextual"/>
              </w:rPr>
            </w:pPr>
            <w:proofErr w:type="gramStart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>exécuter</w:t>
            </w:r>
            <w:proofErr w:type="gramEnd"/>
            <w:r w:rsidRPr="006003E7">
              <w:rPr>
                <w:rFonts w:ascii="Arial" w:eastAsia="Calibri" w:hAnsi="Arial" w:cs="Arial"/>
                <w:bCs/>
                <w:kern w:val="2"/>
                <w14:ligatures w14:val="standardContextual"/>
              </w:rPr>
              <w:t xml:space="preserve"> toute autre mission à lui confiée par la hiérarchie.</w:t>
            </w:r>
          </w:p>
        </w:tc>
      </w:tr>
    </w:tbl>
    <w:p w14:paraId="603A366B" w14:textId="77777777" w:rsidR="007D7505" w:rsidRDefault="007D7505" w:rsidP="00467370">
      <w:pPr>
        <w:spacing w:after="0" w:line="240" w:lineRule="auto"/>
        <w:rPr>
          <w:rFonts w:ascii="Arial" w:eastAsia="Calibri" w:hAnsi="Arial" w:cs="Arial"/>
          <w:bCs/>
          <w:kern w:val="2"/>
          <w:sz w:val="18"/>
          <w:szCs w:val="18"/>
          <w:u w:val="single"/>
          <w14:ligatures w14:val="standardContextual"/>
        </w:rPr>
      </w:pPr>
    </w:p>
    <w:p w14:paraId="7137CE21" w14:textId="6E02105A" w:rsidR="00FC673F" w:rsidRPr="007D7505" w:rsidRDefault="00FC673F" w:rsidP="00467370">
      <w:pPr>
        <w:spacing w:after="0" w:line="240" w:lineRule="auto"/>
        <w:rPr>
          <w:rFonts w:ascii="Arial" w:eastAsia="Calibri" w:hAnsi="Arial" w:cs="Arial"/>
          <w:b/>
          <w:kern w:val="2"/>
          <w:sz w:val="18"/>
          <w:szCs w:val="18"/>
          <w14:ligatures w14:val="standardContextual"/>
        </w:rPr>
      </w:pPr>
      <w:r w:rsidRPr="007D7505">
        <w:rPr>
          <w:rFonts w:ascii="Arial" w:eastAsia="Calibri" w:hAnsi="Arial" w:cs="Arial"/>
          <w:b/>
          <w:kern w:val="2"/>
          <w:sz w:val="18"/>
          <w:szCs w:val="18"/>
          <w:u w:val="single"/>
          <w14:ligatures w14:val="standardContextual"/>
        </w:rPr>
        <w:t>NB </w:t>
      </w:r>
      <w:r w:rsidRPr="007D7505">
        <w:rPr>
          <w:rFonts w:ascii="Arial" w:eastAsia="Calibri" w:hAnsi="Arial" w:cs="Arial"/>
          <w:b/>
          <w:kern w:val="2"/>
          <w:sz w:val="18"/>
          <w:szCs w:val="18"/>
          <w14:ligatures w14:val="standardContextual"/>
        </w:rPr>
        <w:t>: H/F (Homme &amp; Femme)</w:t>
      </w:r>
    </w:p>
    <w:p w14:paraId="04EBB9BC" w14:textId="77777777" w:rsidR="00FC673F" w:rsidRPr="00467370" w:rsidRDefault="00FC673F" w:rsidP="00467370">
      <w:pPr>
        <w:spacing w:after="0" w:line="240" w:lineRule="auto"/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</w:pPr>
      <w:r w:rsidRPr="00467370">
        <w:rPr>
          <w:rFonts w:ascii="Arial" w:eastAsia="Calibri" w:hAnsi="Arial" w:cs="Arial"/>
          <w:b/>
          <w:bCs/>
          <w:kern w:val="2"/>
          <w:sz w:val="18"/>
          <w:szCs w:val="18"/>
          <w14:ligatures w14:val="standardContextual"/>
        </w:rPr>
        <w:br w:type="page"/>
      </w:r>
    </w:p>
    <w:p w14:paraId="62410A95" w14:textId="7D82F775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  <w:b/>
          <w:bCs/>
          <w:kern w:val="2"/>
          <w14:ligatures w14:val="standardContextual"/>
        </w:rPr>
        <w:lastRenderedPageBreak/>
        <w:t>Conditions générales de recrutement</w:t>
      </w:r>
    </w:p>
    <w:p w14:paraId="245C2E94" w14:textId="77777777" w:rsidR="00FC673F" w:rsidRPr="006003E7" w:rsidRDefault="00FC673F" w:rsidP="0046737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43FD330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être</w:t>
      </w:r>
      <w:proofErr w:type="gramEnd"/>
      <w:r w:rsidRPr="006003E7">
        <w:rPr>
          <w:rFonts w:ascii="Arial" w:eastAsia="Calibri" w:hAnsi="Arial" w:cs="Arial"/>
        </w:rPr>
        <w:t xml:space="preserve"> âgé d’au moins 18 ans et au plus 40 ans au 31 décembre de l’année en cours ;</w:t>
      </w:r>
    </w:p>
    <w:p w14:paraId="4F95C934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 xml:space="preserve"> </w:t>
      </w:r>
      <w:proofErr w:type="gramStart"/>
      <w:r w:rsidRPr="006003E7">
        <w:rPr>
          <w:rFonts w:ascii="Arial" w:eastAsia="Calibri" w:hAnsi="Arial" w:cs="Arial"/>
        </w:rPr>
        <w:t>jouir</w:t>
      </w:r>
      <w:proofErr w:type="gramEnd"/>
      <w:r w:rsidRPr="006003E7">
        <w:rPr>
          <w:rFonts w:ascii="Arial" w:eastAsia="Calibri" w:hAnsi="Arial" w:cs="Arial"/>
        </w:rPr>
        <w:t xml:space="preserve"> de ses droits civiques ;</w:t>
      </w:r>
    </w:p>
    <w:p w14:paraId="4054B7F7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être</w:t>
      </w:r>
      <w:proofErr w:type="gramEnd"/>
      <w:r w:rsidRPr="006003E7">
        <w:rPr>
          <w:rFonts w:ascii="Arial" w:eastAsia="Calibri" w:hAnsi="Arial" w:cs="Arial"/>
        </w:rPr>
        <w:t xml:space="preserve"> de bonne moralité ;</w:t>
      </w:r>
    </w:p>
    <w:p w14:paraId="0D226409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remplir</w:t>
      </w:r>
      <w:proofErr w:type="gramEnd"/>
      <w:r w:rsidRPr="006003E7">
        <w:rPr>
          <w:rFonts w:ascii="Arial" w:eastAsia="Calibri" w:hAnsi="Arial" w:cs="Arial"/>
        </w:rPr>
        <w:t xml:space="preserve"> les conditions d’aptitude physique et mentale exigées pour l’exercice de l’emploi postulé ;</w:t>
      </w:r>
    </w:p>
    <w:p w14:paraId="7B6476EC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avoir</w:t>
      </w:r>
      <w:proofErr w:type="gramEnd"/>
      <w:r w:rsidRPr="006003E7">
        <w:rPr>
          <w:rFonts w:ascii="Arial" w:eastAsia="Calibri" w:hAnsi="Arial" w:cs="Arial"/>
        </w:rPr>
        <w:t xml:space="preserve"> le sens de la responsabilité ;</w:t>
      </w:r>
    </w:p>
    <w:p w14:paraId="58332AC7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être</w:t>
      </w:r>
      <w:proofErr w:type="gramEnd"/>
      <w:r w:rsidRPr="006003E7">
        <w:rPr>
          <w:rFonts w:ascii="Arial" w:eastAsia="Calibri" w:hAnsi="Arial" w:cs="Arial"/>
        </w:rPr>
        <w:t xml:space="preserve"> dynamique et avoir une grande capacité à travailler sous pression ;</w:t>
      </w:r>
    </w:p>
    <w:p w14:paraId="3DFCF5A0" w14:textId="77777777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avoir</w:t>
      </w:r>
      <w:proofErr w:type="gramEnd"/>
      <w:r w:rsidRPr="006003E7">
        <w:rPr>
          <w:rFonts w:ascii="Arial" w:eastAsia="Calibri" w:hAnsi="Arial" w:cs="Arial"/>
        </w:rPr>
        <w:t xml:space="preserve"> une capacité à travailler en équipe pluridisciplinaire et multiculturelle ;</w:t>
      </w:r>
    </w:p>
    <w:p w14:paraId="2C67D318" w14:textId="7F73ACF8" w:rsidR="00FC673F" w:rsidRPr="006003E7" w:rsidRDefault="00FC673F" w:rsidP="00467370">
      <w:pPr>
        <w:numPr>
          <w:ilvl w:val="1"/>
          <w:numId w:val="35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être</w:t>
      </w:r>
      <w:proofErr w:type="gramEnd"/>
      <w:r w:rsidRPr="006003E7">
        <w:rPr>
          <w:rFonts w:ascii="Arial" w:eastAsia="Calibri" w:hAnsi="Arial" w:cs="Arial"/>
        </w:rPr>
        <w:t xml:space="preserve"> immédiatement disponible</w:t>
      </w:r>
      <w:r w:rsidR="00DF2636" w:rsidRPr="006003E7">
        <w:rPr>
          <w:rFonts w:ascii="Arial" w:eastAsia="Calibri" w:hAnsi="Arial" w:cs="Arial"/>
        </w:rPr>
        <w:t>.</w:t>
      </w:r>
    </w:p>
    <w:p w14:paraId="2619FCA3" w14:textId="77777777" w:rsidR="00FC673F" w:rsidRPr="006003E7" w:rsidRDefault="00FC673F" w:rsidP="0046737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4DFDC68A" w14:textId="77777777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  <w:b/>
          <w:bCs/>
          <w:kern w:val="2"/>
          <w14:ligatures w14:val="standardContextual"/>
        </w:rPr>
        <w:t>Composition du dossier de candidature</w:t>
      </w:r>
      <w:r w:rsidRPr="006003E7">
        <w:rPr>
          <w:rFonts w:ascii="Arial" w:eastAsia="Calibri" w:hAnsi="Arial" w:cs="Arial"/>
        </w:rPr>
        <w:t xml:space="preserve"> </w:t>
      </w:r>
    </w:p>
    <w:p w14:paraId="1BB6875C" w14:textId="77777777" w:rsidR="00FC673F" w:rsidRPr="006003E7" w:rsidRDefault="00FC673F" w:rsidP="0046737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Les candidats intéressés devront faire parvenir un dossier de candidature comprenant les pièces suivantes :</w:t>
      </w:r>
    </w:p>
    <w:p w14:paraId="44738520" w14:textId="77777777" w:rsidR="00FC673F" w:rsidRPr="006003E7" w:rsidRDefault="00FC673F" w:rsidP="00467370">
      <w:pPr>
        <w:numPr>
          <w:ilvl w:val="0"/>
          <w:numId w:val="35"/>
        </w:numPr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une</w:t>
      </w:r>
      <w:proofErr w:type="gramEnd"/>
      <w:r w:rsidRPr="006003E7">
        <w:rPr>
          <w:rFonts w:ascii="Arial" w:eastAsia="Calibri" w:hAnsi="Arial" w:cs="Arial"/>
        </w:rPr>
        <w:t xml:space="preserve"> lettre de motivation ;</w:t>
      </w:r>
    </w:p>
    <w:p w14:paraId="1EC6F904" w14:textId="77777777" w:rsidR="00FC673F" w:rsidRPr="006003E7" w:rsidRDefault="00FC673F" w:rsidP="00467370">
      <w:pPr>
        <w:numPr>
          <w:ilvl w:val="0"/>
          <w:numId w:val="35"/>
        </w:numPr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un</w:t>
      </w:r>
      <w:proofErr w:type="gramEnd"/>
      <w:r w:rsidRPr="006003E7">
        <w:rPr>
          <w:rFonts w:ascii="Arial" w:eastAsia="Calibri" w:hAnsi="Arial" w:cs="Arial"/>
        </w:rPr>
        <w:t xml:space="preserve"> curriculum vitae (CV) actualisé, daté et signé par le candidat ;</w:t>
      </w:r>
    </w:p>
    <w:p w14:paraId="524BC081" w14:textId="77777777" w:rsidR="00FC673F" w:rsidRPr="006003E7" w:rsidRDefault="00FC673F" w:rsidP="00467370">
      <w:pPr>
        <w:numPr>
          <w:ilvl w:val="0"/>
          <w:numId w:val="35"/>
        </w:numPr>
        <w:spacing w:after="0" w:line="240" w:lineRule="auto"/>
        <w:ind w:left="567" w:hanging="141"/>
        <w:contextualSpacing/>
        <w:jc w:val="both"/>
        <w:rPr>
          <w:rFonts w:ascii="Arial" w:eastAsia="Calibri" w:hAnsi="Arial" w:cs="Arial"/>
        </w:rPr>
      </w:pPr>
      <w:proofErr w:type="gramStart"/>
      <w:r w:rsidRPr="006003E7">
        <w:rPr>
          <w:rFonts w:ascii="Arial" w:eastAsia="Calibri" w:hAnsi="Arial" w:cs="Arial"/>
        </w:rPr>
        <w:t>une</w:t>
      </w:r>
      <w:proofErr w:type="gramEnd"/>
      <w:r w:rsidRPr="006003E7">
        <w:rPr>
          <w:rFonts w:ascii="Arial" w:eastAsia="Calibri" w:hAnsi="Arial" w:cs="Arial"/>
        </w:rPr>
        <w:t xml:space="preserve"> photocopie  simple du diplôme et des attestations de travail ;</w:t>
      </w:r>
    </w:p>
    <w:p w14:paraId="3F24FB97" w14:textId="77777777" w:rsidR="00FC673F" w:rsidRPr="006003E7" w:rsidRDefault="00FC673F" w:rsidP="00467370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</w:rPr>
      </w:pPr>
    </w:p>
    <w:p w14:paraId="08D4AAD2" w14:textId="77777777" w:rsidR="00FC673F" w:rsidRPr="006003E7" w:rsidRDefault="00FC673F" w:rsidP="00467370">
      <w:pPr>
        <w:spacing w:after="0" w:line="240" w:lineRule="auto"/>
        <w:ind w:left="1800"/>
        <w:contextualSpacing/>
        <w:jc w:val="both"/>
        <w:rPr>
          <w:rFonts w:ascii="Arial" w:eastAsia="Calibri" w:hAnsi="Arial" w:cs="Arial"/>
        </w:rPr>
      </w:pPr>
    </w:p>
    <w:p w14:paraId="61AA0165" w14:textId="77777777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6003E7">
        <w:rPr>
          <w:rFonts w:ascii="Arial" w:eastAsia="Calibri" w:hAnsi="Arial" w:cs="Arial"/>
          <w:b/>
        </w:rPr>
        <w:t>Date et lieu de dépôt des candidatures</w:t>
      </w:r>
    </w:p>
    <w:p w14:paraId="520467FE" w14:textId="77777777" w:rsidR="00FC673F" w:rsidRPr="006003E7" w:rsidRDefault="00FC673F" w:rsidP="0046737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b/>
        </w:rPr>
      </w:pPr>
    </w:p>
    <w:p w14:paraId="08E6158F" w14:textId="6B4C6D18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Les dossiers de candidatures sont reçus exclusivement par mail à l’adresse :</w:t>
      </w:r>
      <w:r w:rsidR="00A34ABE" w:rsidRPr="006003E7">
        <w:rPr>
          <w:rFonts w:ascii="Arial" w:eastAsia="Calibri" w:hAnsi="Arial" w:cs="Arial"/>
        </w:rPr>
        <w:t xml:space="preserve"> </w:t>
      </w:r>
      <w:hyperlink r:id="rId8" w:history="1">
        <w:r w:rsidR="00A34ABE" w:rsidRPr="006003E7">
          <w:rPr>
            <w:rFonts w:ascii="Arial" w:eastAsia="Calibri" w:hAnsi="Arial" w:cs="Arial"/>
            <w:color w:val="0563C1"/>
            <w:u w:val="single"/>
          </w:rPr>
          <w:t>barakaconseils@gmail.com</w:t>
        </w:r>
      </w:hyperlink>
      <w:r w:rsidR="00D3371E" w:rsidRPr="006003E7">
        <w:rPr>
          <w:rFonts w:ascii="Arial" w:eastAsia="Calibri" w:hAnsi="Arial" w:cs="Arial"/>
          <w:color w:val="0563C1"/>
          <w:u w:val="single"/>
        </w:rPr>
        <w:t xml:space="preserve"> </w:t>
      </w:r>
      <w:r w:rsidRPr="006003E7">
        <w:rPr>
          <w:rFonts w:ascii="Arial" w:eastAsia="Calibri" w:hAnsi="Arial" w:cs="Arial"/>
          <w:b/>
          <w:bCs/>
        </w:rPr>
        <w:t>du</w:t>
      </w:r>
      <w:r w:rsidR="00D3371E" w:rsidRPr="006003E7">
        <w:rPr>
          <w:rFonts w:ascii="Arial" w:eastAsia="Calibri" w:hAnsi="Arial" w:cs="Arial"/>
          <w:b/>
          <w:bCs/>
        </w:rPr>
        <w:t xml:space="preserve"> lundi 12 au </w:t>
      </w:r>
      <w:r w:rsidR="007D7505" w:rsidRPr="006003E7">
        <w:rPr>
          <w:rFonts w:ascii="Arial" w:eastAsia="Calibri" w:hAnsi="Arial" w:cs="Arial"/>
          <w:b/>
          <w:bCs/>
        </w:rPr>
        <w:t>lundi</w:t>
      </w:r>
      <w:r w:rsidR="00D3371E" w:rsidRPr="006003E7">
        <w:rPr>
          <w:rFonts w:ascii="Arial" w:eastAsia="Calibri" w:hAnsi="Arial" w:cs="Arial"/>
          <w:b/>
          <w:bCs/>
        </w:rPr>
        <w:t xml:space="preserve"> 1</w:t>
      </w:r>
      <w:r w:rsidR="007D7505" w:rsidRPr="006003E7">
        <w:rPr>
          <w:rFonts w:ascii="Arial" w:eastAsia="Calibri" w:hAnsi="Arial" w:cs="Arial"/>
          <w:b/>
          <w:bCs/>
        </w:rPr>
        <w:t>9</w:t>
      </w:r>
      <w:r w:rsidR="00D3371E" w:rsidRPr="006003E7">
        <w:rPr>
          <w:rFonts w:ascii="Arial" w:eastAsia="Calibri" w:hAnsi="Arial" w:cs="Arial"/>
          <w:b/>
          <w:bCs/>
        </w:rPr>
        <w:t xml:space="preserve"> </w:t>
      </w:r>
      <w:r w:rsidRPr="006003E7">
        <w:rPr>
          <w:rFonts w:ascii="Arial" w:eastAsia="Calibri" w:hAnsi="Arial" w:cs="Arial"/>
          <w:b/>
          <w:bCs/>
        </w:rPr>
        <w:t>août 2024 à 23h59mn</w:t>
      </w:r>
      <w:r w:rsidRPr="006003E7">
        <w:rPr>
          <w:rFonts w:ascii="Arial" w:eastAsia="Calibri" w:hAnsi="Arial" w:cs="Arial"/>
        </w:rPr>
        <w:t>.</w:t>
      </w:r>
    </w:p>
    <w:p w14:paraId="7DD5B263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6003E7">
        <w:rPr>
          <w:rFonts w:ascii="Arial" w:eastAsia="Calibri" w:hAnsi="Arial" w:cs="Arial"/>
          <w:b/>
        </w:rPr>
        <w:t>Les candidats présélectionnés seront invités pour la suite de la procédure.</w:t>
      </w:r>
    </w:p>
    <w:p w14:paraId="74AB28DA" w14:textId="77777777" w:rsidR="00FC673F" w:rsidRPr="006003E7" w:rsidRDefault="00FC673F" w:rsidP="00467370">
      <w:pPr>
        <w:spacing w:after="0" w:line="240" w:lineRule="auto"/>
        <w:contextualSpacing/>
        <w:jc w:val="both"/>
        <w:rPr>
          <w:rFonts w:ascii="Arial" w:eastAsia="Calibri" w:hAnsi="Arial" w:cs="Arial"/>
        </w:rPr>
      </w:pPr>
    </w:p>
    <w:p w14:paraId="654B2456" w14:textId="77777777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 xml:space="preserve"> </w:t>
      </w:r>
      <w:r w:rsidRPr="006003E7">
        <w:rPr>
          <w:rFonts w:ascii="Arial" w:eastAsia="Calibri" w:hAnsi="Arial" w:cs="Arial"/>
          <w:b/>
          <w:bCs/>
          <w:kern w:val="2"/>
          <w14:ligatures w14:val="standardContextual"/>
        </w:rPr>
        <w:t>Mode de recrutement</w:t>
      </w:r>
    </w:p>
    <w:p w14:paraId="0EBDDBE0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Présélection sur dossier.</w:t>
      </w:r>
    </w:p>
    <w:p w14:paraId="24A8D1AE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Entretiens oraux et évaluations des habilités professionnelles.</w:t>
      </w:r>
    </w:p>
    <w:p w14:paraId="7B80C79D" w14:textId="77777777" w:rsidR="00FC673F" w:rsidRPr="006003E7" w:rsidRDefault="00FC673F" w:rsidP="00467370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1676D636" w14:textId="77777777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Calibri" w:hAnsi="Arial" w:cs="Arial"/>
          <w:b/>
        </w:rPr>
      </w:pPr>
      <w:r w:rsidRPr="006003E7">
        <w:rPr>
          <w:rFonts w:ascii="Arial" w:eastAsia="Calibri" w:hAnsi="Arial" w:cs="Arial"/>
          <w:b/>
        </w:rPr>
        <w:t>Informations utiles</w:t>
      </w:r>
    </w:p>
    <w:p w14:paraId="680498FA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Seul l’avis de recrutement publié par le cabinet fait foi.</w:t>
      </w:r>
    </w:p>
    <w:p w14:paraId="136D93FA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Seuls les dossiers reçus au cours de la période et par la voie sus-indiqués seront considérés.</w:t>
      </w:r>
    </w:p>
    <w:p w14:paraId="6DD29989" w14:textId="77777777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Les dossiers non conformes ne seront pas pris en compte.</w:t>
      </w:r>
    </w:p>
    <w:p w14:paraId="4359140E" w14:textId="45CE2363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Le lieu et la date de déroulement des entretiens seront communiqués directement aux candidats présélectionnés.</w:t>
      </w:r>
    </w:p>
    <w:p w14:paraId="10305B91" w14:textId="73ED774A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Pour toute information complémentaire, veuillez appeler le 25 65 89 94</w:t>
      </w:r>
      <w:r w:rsidR="00D64DAE" w:rsidRPr="006003E7">
        <w:rPr>
          <w:rFonts w:ascii="Arial" w:eastAsia="Calibri" w:hAnsi="Arial" w:cs="Arial"/>
        </w:rPr>
        <w:t xml:space="preserve"> ou le 05 12 36 36.</w:t>
      </w:r>
    </w:p>
    <w:p w14:paraId="4B633D85" w14:textId="4DA166FC" w:rsidR="00FC673F" w:rsidRPr="006003E7" w:rsidRDefault="00FC673F" w:rsidP="00467370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6003E7">
        <w:rPr>
          <w:rFonts w:ascii="Arial" w:eastAsia="Calibri" w:hAnsi="Arial" w:cs="Arial"/>
        </w:rPr>
        <w:t>Lieu d’affection : Ouagadougou.</w:t>
      </w:r>
    </w:p>
    <w:p w14:paraId="393BE864" w14:textId="77777777" w:rsidR="00FC673F" w:rsidRPr="006003E7" w:rsidRDefault="00FC673F" w:rsidP="0046737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lang w:eastAsia="pt-PT"/>
        </w:rPr>
      </w:pPr>
    </w:p>
    <w:p w14:paraId="4A4F0C55" w14:textId="77777777" w:rsidR="00FC673F" w:rsidRPr="006003E7" w:rsidRDefault="00FC673F" w:rsidP="00467370">
      <w:pPr>
        <w:numPr>
          <w:ilvl w:val="0"/>
          <w:numId w:val="32"/>
        </w:numPr>
        <w:spacing w:after="0" w:line="240" w:lineRule="auto"/>
        <w:contextualSpacing/>
        <w:jc w:val="both"/>
        <w:rPr>
          <w:rFonts w:ascii="Arial" w:eastAsia="Times New Roman" w:hAnsi="Arial" w:cs="Arial"/>
          <w:b/>
          <w:lang w:eastAsia="pt-PT"/>
        </w:rPr>
      </w:pPr>
      <w:r w:rsidRPr="006003E7">
        <w:rPr>
          <w:rFonts w:ascii="Arial" w:eastAsia="Times New Roman" w:hAnsi="Arial" w:cs="Arial"/>
          <w:b/>
          <w:lang w:eastAsia="pt-PT"/>
        </w:rPr>
        <w:t>Durée du contrat</w:t>
      </w:r>
    </w:p>
    <w:p w14:paraId="55990812" w14:textId="77777777" w:rsidR="00FC673F" w:rsidRPr="006003E7" w:rsidRDefault="00FC673F" w:rsidP="00467370">
      <w:pPr>
        <w:tabs>
          <w:tab w:val="left" w:pos="1276"/>
        </w:tabs>
        <w:spacing w:after="0" w:line="240" w:lineRule="auto"/>
        <w:jc w:val="both"/>
        <w:rPr>
          <w:rFonts w:ascii="Arial" w:eastAsia="Times New Roman" w:hAnsi="Arial" w:cs="Arial"/>
          <w:lang w:eastAsia="pt-PT"/>
        </w:rPr>
      </w:pPr>
      <w:r w:rsidRPr="006003E7">
        <w:rPr>
          <w:rFonts w:ascii="Arial" w:eastAsia="Times New Roman" w:hAnsi="Arial" w:cs="Arial"/>
          <w:lang w:eastAsia="pt-PT"/>
        </w:rPr>
        <w:t xml:space="preserve">Les conditions d’emploi seront précisées dans un contrat de travail d’une durée d’un (01) an renouvelable selon la performance de l’agent et d’une période d’essai pour le premier contrat. </w:t>
      </w:r>
    </w:p>
    <w:p w14:paraId="59670322" w14:textId="77777777" w:rsidR="00FC673F" w:rsidRPr="00FC673F" w:rsidRDefault="00FC673F" w:rsidP="00FC673F">
      <w:pPr>
        <w:tabs>
          <w:tab w:val="left" w:pos="1276"/>
        </w:tabs>
        <w:spacing w:before="20" w:after="20" w:line="240" w:lineRule="auto"/>
        <w:jc w:val="both"/>
        <w:rPr>
          <w:rFonts w:ascii="Arial" w:eastAsia="Times New Roman" w:hAnsi="Arial" w:cs="Arial"/>
          <w:lang w:eastAsia="pt-PT"/>
        </w:rPr>
      </w:pPr>
    </w:p>
    <w:p w14:paraId="5FF002D2" w14:textId="77777777" w:rsidR="00FC673F" w:rsidRPr="00FC673F" w:rsidRDefault="00FC673F" w:rsidP="00FC673F">
      <w:pPr>
        <w:tabs>
          <w:tab w:val="left" w:pos="1276"/>
        </w:tabs>
        <w:spacing w:before="20" w:after="20" w:line="240" w:lineRule="auto"/>
        <w:jc w:val="both"/>
        <w:rPr>
          <w:rFonts w:ascii="Arial" w:eastAsia="Times New Roman" w:hAnsi="Arial" w:cs="Arial"/>
          <w:lang w:eastAsia="pt-PT"/>
        </w:rPr>
      </w:pPr>
    </w:p>
    <w:p w14:paraId="15A91978" w14:textId="77777777" w:rsidR="00FC673F" w:rsidRPr="00D64DAE" w:rsidRDefault="00FC673F" w:rsidP="00FC673F">
      <w:pPr>
        <w:tabs>
          <w:tab w:val="left" w:pos="1276"/>
        </w:tabs>
        <w:spacing w:before="20" w:after="20" w:line="240" w:lineRule="auto"/>
        <w:jc w:val="right"/>
        <w:rPr>
          <w:rFonts w:ascii="Arial" w:eastAsia="Times New Roman" w:hAnsi="Arial" w:cs="Arial"/>
          <w:b/>
          <w:bCs/>
          <w:lang w:eastAsia="pt-PT"/>
        </w:rPr>
      </w:pPr>
      <w:r w:rsidRPr="00D64DAE">
        <w:rPr>
          <w:rFonts w:ascii="Arial" w:eastAsia="Times New Roman" w:hAnsi="Arial" w:cs="Arial"/>
          <w:b/>
          <w:bCs/>
          <w:lang w:eastAsia="pt-PT"/>
        </w:rPr>
        <w:t>Le Directeur Général</w:t>
      </w:r>
    </w:p>
    <w:p w14:paraId="24099904" w14:textId="034DF06D" w:rsidR="00D64DAE" w:rsidRPr="00D64DAE" w:rsidRDefault="00D64DAE" w:rsidP="00FC673F">
      <w:pPr>
        <w:tabs>
          <w:tab w:val="left" w:pos="1276"/>
        </w:tabs>
        <w:spacing w:before="20" w:after="20" w:line="240" w:lineRule="auto"/>
        <w:jc w:val="right"/>
        <w:rPr>
          <w:rFonts w:ascii="Arial" w:eastAsia="Times New Roman" w:hAnsi="Arial" w:cs="Arial"/>
          <w:b/>
          <w:bCs/>
          <w:lang w:eastAsia="pt-PT"/>
        </w:rPr>
      </w:pPr>
      <w:proofErr w:type="spellStart"/>
      <w:r w:rsidRPr="00D64DAE">
        <w:rPr>
          <w:rFonts w:ascii="Arial" w:eastAsia="Times New Roman" w:hAnsi="Arial" w:cs="Arial"/>
          <w:b/>
          <w:bCs/>
          <w:lang w:eastAsia="pt-PT"/>
        </w:rPr>
        <w:t>Noufou</w:t>
      </w:r>
      <w:proofErr w:type="spellEnd"/>
      <w:r w:rsidRPr="00D64DAE">
        <w:rPr>
          <w:rFonts w:ascii="Arial" w:eastAsia="Times New Roman" w:hAnsi="Arial" w:cs="Arial"/>
          <w:b/>
          <w:bCs/>
          <w:lang w:eastAsia="pt-PT"/>
        </w:rPr>
        <w:t xml:space="preserve"> OUEDRAOGO</w:t>
      </w:r>
    </w:p>
    <w:sectPr w:rsidR="00D64DAE" w:rsidRPr="00D64DAE" w:rsidSect="00467370">
      <w:headerReference w:type="even" r:id="rId9"/>
      <w:headerReference w:type="default" r:id="rId10"/>
      <w:footerReference w:type="default" r:id="rId11"/>
      <w:headerReference w:type="first" r:id="rId12"/>
      <w:pgSz w:w="11906" w:h="16838"/>
      <w:pgMar w:top="284" w:right="1417" w:bottom="1417" w:left="1417" w:header="454" w:footer="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8987" w14:textId="77777777" w:rsidR="007573FE" w:rsidRDefault="007573FE" w:rsidP="00ED651E">
      <w:pPr>
        <w:spacing w:after="0" w:line="240" w:lineRule="auto"/>
      </w:pPr>
      <w:r>
        <w:separator/>
      </w:r>
    </w:p>
  </w:endnote>
  <w:endnote w:type="continuationSeparator" w:id="0">
    <w:p w14:paraId="38617736" w14:textId="77777777" w:rsidR="007573FE" w:rsidRDefault="007573FE" w:rsidP="00ED6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932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10462"/>
      <w:gridCol w:w="301"/>
    </w:tblGrid>
    <w:tr w:rsidR="00A258B6" w:rsidRPr="00A258B6" w14:paraId="11C93CFF" w14:textId="77777777" w:rsidTr="00FC673F">
      <w:trPr>
        <w:trHeight w:hRule="exact" w:val="151"/>
        <w:jc w:val="center"/>
      </w:trPr>
      <w:tc>
        <w:tcPr>
          <w:tcW w:w="10462" w:type="dxa"/>
          <w:shd w:val="clear" w:color="auto" w:fill="5B9BD5" w:themeFill="accent1"/>
          <w:tcMar>
            <w:top w:w="0" w:type="dxa"/>
            <w:bottom w:w="0" w:type="dxa"/>
          </w:tcMar>
        </w:tcPr>
        <w:p w14:paraId="5CC7202C" w14:textId="77777777" w:rsidR="00A258B6" w:rsidRPr="00A258B6" w:rsidRDefault="00A258B6">
          <w:pPr>
            <w:pStyle w:val="En-tte"/>
            <w:rPr>
              <w:b/>
              <w:bCs/>
              <w:caps/>
              <w:sz w:val="18"/>
            </w:rPr>
          </w:pPr>
        </w:p>
      </w:tc>
      <w:tc>
        <w:tcPr>
          <w:tcW w:w="301" w:type="dxa"/>
          <w:shd w:val="clear" w:color="auto" w:fill="5B9BD5" w:themeFill="accent1"/>
          <w:tcMar>
            <w:top w:w="0" w:type="dxa"/>
            <w:bottom w:w="0" w:type="dxa"/>
          </w:tcMar>
        </w:tcPr>
        <w:p w14:paraId="5E2A248E" w14:textId="77777777" w:rsidR="00A258B6" w:rsidRPr="00A258B6" w:rsidRDefault="00A258B6">
          <w:pPr>
            <w:pStyle w:val="En-tte"/>
            <w:jc w:val="right"/>
            <w:rPr>
              <w:b/>
              <w:bCs/>
              <w:caps/>
              <w:sz w:val="18"/>
            </w:rPr>
          </w:pPr>
        </w:p>
      </w:tc>
    </w:tr>
    <w:tr w:rsidR="00A258B6" w:rsidRPr="00A258B6" w14:paraId="52CB135C" w14:textId="77777777" w:rsidTr="00FC673F">
      <w:trPr>
        <w:trHeight w:val="700"/>
        <w:jc w:val="center"/>
      </w:trPr>
      <w:sdt>
        <w:sdtPr>
          <w:rPr>
            <w:rFonts w:asciiTheme="majorHAnsi" w:hAnsiTheme="majorHAnsi" w:cstheme="majorHAnsi"/>
            <w:b/>
            <w:bCs/>
            <w:color w:val="C45911" w:themeColor="accent2" w:themeShade="BF"/>
            <w:sz w:val="20"/>
            <w:szCs w:val="20"/>
          </w:rPr>
          <w:alias w:val="Auteur"/>
          <w:tag w:val=""/>
          <w:id w:val="1534151868"/>
          <w:placeholder>
            <w:docPart w:val="E6B84F7B4B8A4C91B4067BF544ACB5A5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tc>
            <w:tcPr>
              <w:tcW w:w="10462" w:type="dxa"/>
              <w:shd w:val="clear" w:color="auto" w:fill="auto"/>
              <w:vAlign w:val="center"/>
            </w:tcPr>
            <w:p w14:paraId="7035BB34" w14:textId="081CE6A5" w:rsidR="00A258B6" w:rsidRPr="00F8272A" w:rsidRDefault="001277E1" w:rsidP="00B87F2E">
              <w:pPr>
                <w:pStyle w:val="Pieddepage"/>
                <w:jc w:val="both"/>
                <w:rPr>
                  <w:b/>
                  <w:bCs/>
                  <w:caps/>
                  <w:color w:val="C00000"/>
                  <w:sz w:val="20"/>
                  <w:szCs w:val="20"/>
                </w:rPr>
              </w:pP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Siege social : Ouagadougou BURKINA FASO Capital social : 1 </w:t>
              </w:r>
              <w:r w:rsidR="00EE475F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25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0 000 </w:t>
              </w:r>
              <w:proofErr w:type="gramStart"/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FCFA  RCCM</w:t>
              </w:r>
              <w:proofErr w:type="gramEnd"/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: BFOUA 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-01-2023-M-03410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SARL IFU : 00149359B  N°COMPTE </w:t>
              </w:r>
              <w:r w:rsidR="00CC2396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IB Bank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N°</w:t>
              </w:r>
              <w:r w:rsidR="00CC2396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01002 003962000172 64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 12BP154 OUAGA 12  REGIME D’IMPOSITION : RSI  Division fiscale : DCI-OUAGA 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I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V  TEL: +226 </w:t>
              </w:r>
              <w:r w:rsidR="00143D07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25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</w:t>
              </w:r>
              <w:r w:rsidR="00143D07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65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</w:t>
              </w:r>
              <w:r w:rsidR="00143D07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89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</w:t>
              </w:r>
              <w:r w:rsidR="00143D07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>94 /</w:t>
              </w:r>
              <w:r w:rsidR="008542E4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05 12 36 36</w:t>
              </w:r>
              <w:r w:rsidRPr="00340EFE">
                <w:rPr>
                  <w:rFonts w:asciiTheme="majorHAnsi" w:hAnsiTheme="majorHAnsi" w:cstheme="majorHAnsi"/>
                  <w:b/>
                  <w:bCs/>
                  <w:color w:val="C45911" w:themeColor="accent2" w:themeShade="BF"/>
                  <w:sz w:val="20"/>
                  <w:szCs w:val="20"/>
                </w:rPr>
                <w:t xml:space="preserve"> Email :  barakaconseils@gmail.com</w:t>
              </w:r>
            </w:p>
          </w:tc>
        </w:sdtContent>
      </w:sdt>
      <w:tc>
        <w:tcPr>
          <w:tcW w:w="301" w:type="dxa"/>
          <w:shd w:val="clear" w:color="auto" w:fill="auto"/>
          <w:vAlign w:val="center"/>
        </w:tcPr>
        <w:p w14:paraId="585BBF69" w14:textId="152F25EA" w:rsidR="00A258B6" w:rsidRPr="00A258B6" w:rsidRDefault="00A258B6">
          <w:pPr>
            <w:pStyle w:val="Pieddepage"/>
            <w:jc w:val="right"/>
            <w:rPr>
              <w:b/>
              <w:bCs/>
              <w:caps/>
              <w:color w:val="808080" w:themeColor="background1" w:themeShade="80"/>
              <w:sz w:val="18"/>
              <w:szCs w:val="18"/>
            </w:rPr>
          </w:pPr>
        </w:p>
      </w:tc>
    </w:tr>
  </w:tbl>
  <w:p w14:paraId="692A7F84" w14:textId="65828F7A" w:rsidR="00025EAD" w:rsidRPr="00A258B6" w:rsidRDefault="00025EAD">
    <w:pPr>
      <w:pStyle w:val="Pieddepage"/>
      <w:rPr>
        <w:rFonts w:asciiTheme="majorHAnsi" w:hAnsiTheme="majorHAnsi" w:cstheme="majorHAnsi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478292" w14:textId="77777777" w:rsidR="007573FE" w:rsidRDefault="007573FE" w:rsidP="00ED651E">
      <w:pPr>
        <w:spacing w:after="0" w:line="240" w:lineRule="auto"/>
      </w:pPr>
      <w:r>
        <w:separator/>
      </w:r>
    </w:p>
  </w:footnote>
  <w:footnote w:type="continuationSeparator" w:id="0">
    <w:p w14:paraId="3B9E8365" w14:textId="77777777" w:rsidR="007573FE" w:rsidRDefault="007573FE" w:rsidP="00ED6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A07E" w14:textId="77777777" w:rsidR="00ED26EC" w:rsidRDefault="00000000">
    <w:pPr>
      <w:pStyle w:val="En-tte"/>
    </w:pPr>
    <w:r>
      <w:rPr>
        <w:noProof/>
        <w:lang w:eastAsia="fr-FR"/>
      </w:rPr>
      <w:pict w14:anchorId="24CD5C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65094" o:spid="_x0000_s1026" type="#_x0000_t75" style="position:absolute;margin-left:0;margin-top:0;width:453.6pt;height:286.85pt;z-index:-251658240;mso-position-horizontal:center;mso-position-horizontal-relative:margin;mso-position-vertical:center;mso-position-vertical-relative:margin" o:allowincell="f">
          <v:imagedata r:id="rId1" o:title="WhatsApp Image 2021-01-12 at 1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A6F851" w14:textId="4C79BADB" w:rsidR="00ED26EC" w:rsidRDefault="008542E4" w:rsidP="00B87F2E">
    <w:pPr>
      <w:pStyle w:val="En-tte"/>
      <w:ind w:left="-851"/>
    </w:pPr>
    <w:r>
      <w:rPr>
        <w:noProof/>
      </w:rPr>
      <w:drawing>
        <wp:anchor distT="0" distB="0" distL="114300" distR="114300" simplePos="0" relativeHeight="251660288" behindDoc="0" locked="0" layoutInCell="1" allowOverlap="1" wp14:anchorId="1234D51D" wp14:editId="3A0C6DF3">
          <wp:simplePos x="0" y="0"/>
          <wp:positionH relativeFrom="margin">
            <wp:posOffset>-663575</wp:posOffset>
          </wp:positionH>
          <wp:positionV relativeFrom="page">
            <wp:align>top</wp:align>
          </wp:positionV>
          <wp:extent cx="1920240" cy="1214755"/>
          <wp:effectExtent l="0" t="0" r="0" b="0"/>
          <wp:wrapSquare wrapText="bothSides"/>
          <wp:docPr id="472813371" name="Image 4728133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  <w:lang w:eastAsia="fr-FR"/>
      </w:rPr>
      <w:pict w14:anchorId="76D4D50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65095" o:spid="_x0000_s1027" type="#_x0000_t75" style="position:absolute;left:0;text-align:left;margin-left:0;margin-top:0;width:453.6pt;height:286.85pt;z-index:-251657216;mso-position-horizontal:center;mso-position-horizontal-relative:margin;mso-position-vertical:center;mso-position-vertical-relative:margin" o:allowincell="f">
          <v:imagedata r:id="rId2" o:title="WhatsApp Image 2021-01-12 at 1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775CC" w14:textId="77777777" w:rsidR="00ED26EC" w:rsidRDefault="00000000">
    <w:pPr>
      <w:pStyle w:val="En-tte"/>
    </w:pPr>
    <w:r>
      <w:rPr>
        <w:noProof/>
        <w:lang w:eastAsia="fr-FR"/>
      </w:rPr>
      <w:pict w14:anchorId="5DFE84C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465093" o:spid="_x0000_s1025" type="#_x0000_t75" style="position:absolute;margin-left:0;margin-top:0;width:453.6pt;height:286.85pt;z-index:-251659264;mso-position-horizontal:center;mso-position-horizontal-relative:margin;mso-position-vertical:center;mso-position-vertical-relative:margin" o:allowincell="f">
          <v:imagedata r:id="rId1" o:title="WhatsApp Image 2021-01-12 at 1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25pt;height:11.25pt" o:bullet="t">
        <v:imagedata r:id="rId1" o:title="msoA0B0"/>
      </v:shape>
    </w:pict>
  </w:numPicBullet>
  <w:abstractNum w:abstractNumId="0" w15:restartNumberingAfterBreak="0">
    <w:nsid w:val="00A44F49"/>
    <w:multiLevelType w:val="hybridMultilevel"/>
    <w:tmpl w:val="F1AC1CEC"/>
    <w:lvl w:ilvl="0" w:tplc="040C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01A67C27"/>
    <w:multiLevelType w:val="hybridMultilevel"/>
    <w:tmpl w:val="6C124B0A"/>
    <w:lvl w:ilvl="0" w:tplc="040C0003">
      <w:start w:val="1"/>
      <w:numFmt w:val="bullet"/>
      <w:lvlText w:val="o"/>
      <w:lvlJc w:val="left"/>
      <w:pPr>
        <w:ind w:left="137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35" w:hanging="360"/>
      </w:pPr>
      <w:rPr>
        <w:rFonts w:ascii="Wingdings" w:hAnsi="Wingdings" w:hint="default"/>
      </w:rPr>
    </w:lvl>
  </w:abstractNum>
  <w:abstractNum w:abstractNumId="2" w15:restartNumberingAfterBreak="0">
    <w:nsid w:val="05E429BA"/>
    <w:multiLevelType w:val="hybridMultilevel"/>
    <w:tmpl w:val="035ADF2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B382301"/>
    <w:multiLevelType w:val="hybridMultilevel"/>
    <w:tmpl w:val="50566794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354CB"/>
    <w:multiLevelType w:val="hybridMultilevel"/>
    <w:tmpl w:val="EFCC174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A672CC"/>
    <w:multiLevelType w:val="hybridMultilevel"/>
    <w:tmpl w:val="74BCC4E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4155A"/>
    <w:multiLevelType w:val="hybridMultilevel"/>
    <w:tmpl w:val="9C7A733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16ECB"/>
    <w:multiLevelType w:val="hybridMultilevel"/>
    <w:tmpl w:val="23ACD93C"/>
    <w:lvl w:ilvl="0" w:tplc="0EC4C0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C7303D"/>
    <w:multiLevelType w:val="hybridMultilevel"/>
    <w:tmpl w:val="859E8DD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A5426"/>
    <w:multiLevelType w:val="hybridMultilevel"/>
    <w:tmpl w:val="06B8109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53707"/>
    <w:multiLevelType w:val="hybridMultilevel"/>
    <w:tmpl w:val="A2AE5EC0"/>
    <w:lvl w:ilvl="0" w:tplc="040C000B">
      <w:start w:val="1"/>
      <w:numFmt w:val="bullet"/>
      <w:lvlText w:val="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26C052CC"/>
    <w:multiLevelType w:val="hybridMultilevel"/>
    <w:tmpl w:val="3014E58C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27AC1B92"/>
    <w:multiLevelType w:val="hybridMultilevel"/>
    <w:tmpl w:val="AA504F9A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4A3F90"/>
    <w:multiLevelType w:val="hybridMultilevel"/>
    <w:tmpl w:val="508684FE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C263B"/>
    <w:multiLevelType w:val="hybridMultilevel"/>
    <w:tmpl w:val="A06E1990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5" w15:restartNumberingAfterBreak="0">
    <w:nsid w:val="2EA10432"/>
    <w:multiLevelType w:val="hybridMultilevel"/>
    <w:tmpl w:val="20C46E32"/>
    <w:lvl w:ilvl="0" w:tplc="040C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2F7260D6"/>
    <w:multiLevelType w:val="hybridMultilevel"/>
    <w:tmpl w:val="9C060ED8"/>
    <w:lvl w:ilvl="0" w:tplc="040C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14B4F92"/>
    <w:multiLevelType w:val="hybridMultilevel"/>
    <w:tmpl w:val="C230392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F5061"/>
    <w:multiLevelType w:val="hybridMultilevel"/>
    <w:tmpl w:val="DFA6854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B1D0336"/>
    <w:multiLevelType w:val="hybridMultilevel"/>
    <w:tmpl w:val="5D0E4C24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5C0AB8"/>
    <w:multiLevelType w:val="hybridMultilevel"/>
    <w:tmpl w:val="2A00931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9D0998"/>
    <w:multiLevelType w:val="hybridMultilevel"/>
    <w:tmpl w:val="743E00C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232FE7"/>
    <w:multiLevelType w:val="hybridMultilevel"/>
    <w:tmpl w:val="59326CA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91099"/>
    <w:multiLevelType w:val="hybridMultilevel"/>
    <w:tmpl w:val="E13EADA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E357E9D"/>
    <w:multiLevelType w:val="hybridMultilevel"/>
    <w:tmpl w:val="3B5A5E4C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17193C"/>
    <w:multiLevelType w:val="hybridMultilevel"/>
    <w:tmpl w:val="137CCE4E"/>
    <w:lvl w:ilvl="0" w:tplc="FFFFFFFF">
      <w:start w:val="4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19F8ADC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5D33857"/>
    <w:multiLevelType w:val="hybridMultilevel"/>
    <w:tmpl w:val="3D5EC822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4382"/>
    <w:multiLevelType w:val="hybridMultilevel"/>
    <w:tmpl w:val="262E1302"/>
    <w:lvl w:ilvl="0" w:tplc="040C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58EC14F9"/>
    <w:multiLevelType w:val="hybridMultilevel"/>
    <w:tmpl w:val="8912FDE4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EB76AFD"/>
    <w:multiLevelType w:val="hybridMultilevel"/>
    <w:tmpl w:val="63484C48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257A3"/>
    <w:multiLevelType w:val="hybridMultilevel"/>
    <w:tmpl w:val="AFA4CC8A"/>
    <w:lvl w:ilvl="0" w:tplc="8F2898B2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1" w15:restartNumberingAfterBreak="0">
    <w:nsid w:val="61610541"/>
    <w:multiLevelType w:val="hybridMultilevel"/>
    <w:tmpl w:val="75641B96"/>
    <w:lvl w:ilvl="0" w:tplc="04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A406C3D"/>
    <w:multiLevelType w:val="hybridMultilevel"/>
    <w:tmpl w:val="73EC8D98"/>
    <w:lvl w:ilvl="0" w:tplc="040C0003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33" w15:restartNumberingAfterBreak="0">
    <w:nsid w:val="713F4A6C"/>
    <w:multiLevelType w:val="hybridMultilevel"/>
    <w:tmpl w:val="93244FD4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9C41D25"/>
    <w:multiLevelType w:val="hybridMultilevel"/>
    <w:tmpl w:val="9E18ADA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A66629"/>
    <w:multiLevelType w:val="hybridMultilevel"/>
    <w:tmpl w:val="128E475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21365"/>
    <w:multiLevelType w:val="hybridMultilevel"/>
    <w:tmpl w:val="F1943BF2"/>
    <w:lvl w:ilvl="0" w:tplc="2000000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509EC"/>
    <w:multiLevelType w:val="hybridMultilevel"/>
    <w:tmpl w:val="A57E3CD2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2B6857"/>
    <w:multiLevelType w:val="hybridMultilevel"/>
    <w:tmpl w:val="244E06E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6564253">
    <w:abstractNumId w:val="19"/>
  </w:num>
  <w:num w:numId="2" w16cid:durableId="1751076875">
    <w:abstractNumId w:val="33"/>
  </w:num>
  <w:num w:numId="3" w16cid:durableId="1083725460">
    <w:abstractNumId w:val="18"/>
  </w:num>
  <w:num w:numId="4" w16cid:durableId="966618874">
    <w:abstractNumId w:val="27"/>
  </w:num>
  <w:num w:numId="5" w16cid:durableId="434441166">
    <w:abstractNumId w:val="8"/>
  </w:num>
  <w:num w:numId="6" w16cid:durableId="1238903424">
    <w:abstractNumId w:val="0"/>
  </w:num>
  <w:num w:numId="7" w16cid:durableId="870342216">
    <w:abstractNumId w:val="28"/>
  </w:num>
  <w:num w:numId="8" w16cid:durableId="84569511">
    <w:abstractNumId w:val="9"/>
  </w:num>
  <w:num w:numId="9" w16cid:durableId="1070544752">
    <w:abstractNumId w:val="1"/>
  </w:num>
  <w:num w:numId="10" w16cid:durableId="1582332526">
    <w:abstractNumId w:val="38"/>
  </w:num>
  <w:num w:numId="11" w16cid:durableId="1551765979">
    <w:abstractNumId w:val="32"/>
  </w:num>
  <w:num w:numId="12" w16cid:durableId="392047270">
    <w:abstractNumId w:val="34"/>
  </w:num>
  <w:num w:numId="13" w16cid:durableId="1653678639">
    <w:abstractNumId w:val="3"/>
  </w:num>
  <w:num w:numId="14" w16cid:durableId="31424082">
    <w:abstractNumId w:val="23"/>
  </w:num>
  <w:num w:numId="15" w16cid:durableId="1956591717">
    <w:abstractNumId w:val="26"/>
  </w:num>
  <w:num w:numId="16" w16cid:durableId="145248401">
    <w:abstractNumId w:val="16"/>
  </w:num>
  <w:num w:numId="17" w16cid:durableId="93672035">
    <w:abstractNumId w:val="10"/>
  </w:num>
  <w:num w:numId="18" w16cid:durableId="634871858">
    <w:abstractNumId w:val="15"/>
  </w:num>
  <w:num w:numId="19" w16cid:durableId="1608192580">
    <w:abstractNumId w:val="11"/>
  </w:num>
  <w:num w:numId="20" w16cid:durableId="1056707418">
    <w:abstractNumId w:val="21"/>
  </w:num>
  <w:num w:numId="21" w16cid:durableId="1082995340">
    <w:abstractNumId w:val="2"/>
  </w:num>
  <w:num w:numId="22" w16cid:durableId="663432741">
    <w:abstractNumId w:val="31"/>
  </w:num>
  <w:num w:numId="23" w16cid:durableId="1880705771">
    <w:abstractNumId w:val="5"/>
  </w:num>
  <w:num w:numId="24" w16cid:durableId="203521530">
    <w:abstractNumId w:val="17"/>
  </w:num>
  <w:num w:numId="25" w16cid:durableId="1441561795">
    <w:abstractNumId w:val="6"/>
  </w:num>
  <w:num w:numId="26" w16cid:durableId="974330719">
    <w:abstractNumId w:val="24"/>
  </w:num>
  <w:num w:numId="27" w16cid:durableId="1873493696">
    <w:abstractNumId w:val="12"/>
  </w:num>
  <w:num w:numId="28" w16cid:durableId="503669320">
    <w:abstractNumId w:val="29"/>
  </w:num>
  <w:num w:numId="29" w16cid:durableId="1267496051">
    <w:abstractNumId w:val="37"/>
  </w:num>
  <w:num w:numId="30" w16cid:durableId="830102678">
    <w:abstractNumId w:val="13"/>
  </w:num>
  <w:num w:numId="31" w16cid:durableId="280763954">
    <w:abstractNumId w:val="30"/>
  </w:num>
  <w:num w:numId="32" w16cid:durableId="2071223898">
    <w:abstractNumId w:val="36"/>
  </w:num>
  <w:num w:numId="33" w16cid:durableId="941837152">
    <w:abstractNumId w:val="14"/>
  </w:num>
  <w:num w:numId="34" w16cid:durableId="1807118070">
    <w:abstractNumId w:val="22"/>
  </w:num>
  <w:num w:numId="35" w16cid:durableId="1207135390">
    <w:abstractNumId w:val="25"/>
  </w:num>
  <w:num w:numId="36" w16cid:durableId="1808859551">
    <w:abstractNumId w:val="4"/>
  </w:num>
  <w:num w:numId="37" w16cid:durableId="1272592494">
    <w:abstractNumId w:val="35"/>
  </w:num>
  <w:num w:numId="38" w16cid:durableId="1843422886">
    <w:abstractNumId w:val="20"/>
  </w:num>
  <w:num w:numId="39" w16cid:durableId="14743741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EC"/>
    <w:rsid w:val="00015AD6"/>
    <w:rsid w:val="00017EDA"/>
    <w:rsid w:val="00025EAD"/>
    <w:rsid w:val="00083037"/>
    <w:rsid w:val="000830FA"/>
    <w:rsid w:val="000C456F"/>
    <w:rsid w:val="0010019F"/>
    <w:rsid w:val="00101354"/>
    <w:rsid w:val="00116629"/>
    <w:rsid w:val="001277E1"/>
    <w:rsid w:val="00130D74"/>
    <w:rsid w:val="00143D07"/>
    <w:rsid w:val="00160F5A"/>
    <w:rsid w:val="00164809"/>
    <w:rsid w:val="001842DF"/>
    <w:rsid w:val="00191B1E"/>
    <w:rsid w:val="001A7572"/>
    <w:rsid w:val="001B2446"/>
    <w:rsid w:val="001F506F"/>
    <w:rsid w:val="002728F5"/>
    <w:rsid w:val="002F0EBA"/>
    <w:rsid w:val="003227AA"/>
    <w:rsid w:val="00335A05"/>
    <w:rsid w:val="00340EFE"/>
    <w:rsid w:val="00344650"/>
    <w:rsid w:val="00372573"/>
    <w:rsid w:val="00392A4A"/>
    <w:rsid w:val="003B5E75"/>
    <w:rsid w:val="003B7D30"/>
    <w:rsid w:val="0040759B"/>
    <w:rsid w:val="004110B1"/>
    <w:rsid w:val="0044508B"/>
    <w:rsid w:val="00463595"/>
    <w:rsid w:val="00467370"/>
    <w:rsid w:val="004835DB"/>
    <w:rsid w:val="00496CB8"/>
    <w:rsid w:val="004974BC"/>
    <w:rsid w:val="004B0DB3"/>
    <w:rsid w:val="004E6AB8"/>
    <w:rsid w:val="00523FEC"/>
    <w:rsid w:val="00561FDE"/>
    <w:rsid w:val="00564C15"/>
    <w:rsid w:val="005802B1"/>
    <w:rsid w:val="005D55EA"/>
    <w:rsid w:val="006003E7"/>
    <w:rsid w:val="00616167"/>
    <w:rsid w:val="006374F3"/>
    <w:rsid w:val="00637FB0"/>
    <w:rsid w:val="006430F0"/>
    <w:rsid w:val="0066609D"/>
    <w:rsid w:val="00697BD8"/>
    <w:rsid w:val="006A0182"/>
    <w:rsid w:val="006F4D2A"/>
    <w:rsid w:val="00717522"/>
    <w:rsid w:val="0072307D"/>
    <w:rsid w:val="0074028F"/>
    <w:rsid w:val="007438FB"/>
    <w:rsid w:val="007510C7"/>
    <w:rsid w:val="00752713"/>
    <w:rsid w:val="00753D8E"/>
    <w:rsid w:val="007573FE"/>
    <w:rsid w:val="00763828"/>
    <w:rsid w:val="00780257"/>
    <w:rsid w:val="00780D7A"/>
    <w:rsid w:val="007B0366"/>
    <w:rsid w:val="007C5FC6"/>
    <w:rsid w:val="007D0DF3"/>
    <w:rsid w:val="007D4DF5"/>
    <w:rsid w:val="007D7505"/>
    <w:rsid w:val="007E2E86"/>
    <w:rsid w:val="008030A2"/>
    <w:rsid w:val="008542E4"/>
    <w:rsid w:val="00895E01"/>
    <w:rsid w:val="008B49FC"/>
    <w:rsid w:val="008C184E"/>
    <w:rsid w:val="008C263F"/>
    <w:rsid w:val="008C5175"/>
    <w:rsid w:val="008D11E8"/>
    <w:rsid w:val="00942DDE"/>
    <w:rsid w:val="00951252"/>
    <w:rsid w:val="009C68F6"/>
    <w:rsid w:val="00A258B6"/>
    <w:rsid w:val="00A30779"/>
    <w:rsid w:val="00A31E71"/>
    <w:rsid w:val="00A34ABE"/>
    <w:rsid w:val="00A35488"/>
    <w:rsid w:val="00A505BF"/>
    <w:rsid w:val="00A61DB5"/>
    <w:rsid w:val="00A63CEA"/>
    <w:rsid w:val="00A716C8"/>
    <w:rsid w:val="00A727E8"/>
    <w:rsid w:val="00A72962"/>
    <w:rsid w:val="00A73593"/>
    <w:rsid w:val="00A84C8D"/>
    <w:rsid w:val="00AA110A"/>
    <w:rsid w:val="00AA2C72"/>
    <w:rsid w:val="00AA3AEC"/>
    <w:rsid w:val="00B21C7D"/>
    <w:rsid w:val="00B2403F"/>
    <w:rsid w:val="00B55870"/>
    <w:rsid w:val="00B87F2E"/>
    <w:rsid w:val="00BC1B31"/>
    <w:rsid w:val="00BC65F9"/>
    <w:rsid w:val="00BE7A77"/>
    <w:rsid w:val="00C51CC9"/>
    <w:rsid w:val="00C601FE"/>
    <w:rsid w:val="00C635DE"/>
    <w:rsid w:val="00C708D3"/>
    <w:rsid w:val="00C77639"/>
    <w:rsid w:val="00CA5C08"/>
    <w:rsid w:val="00CB3BB2"/>
    <w:rsid w:val="00CC2396"/>
    <w:rsid w:val="00CD4DFA"/>
    <w:rsid w:val="00D25BF9"/>
    <w:rsid w:val="00D3371E"/>
    <w:rsid w:val="00D415DA"/>
    <w:rsid w:val="00D45B20"/>
    <w:rsid w:val="00D64DAE"/>
    <w:rsid w:val="00DC0521"/>
    <w:rsid w:val="00DF2636"/>
    <w:rsid w:val="00DF5A37"/>
    <w:rsid w:val="00DF7E76"/>
    <w:rsid w:val="00E066E8"/>
    <w:rsid w:val="00E5012C"/>
    <w:rsid w:val="00E50AE5"/>
    <w:rsid w:val="00E55BED"/>
    <w:rsid w:val="00E56AF4"/>
    <w:rsid w:val="00E64C4D"/>
    <w:rsid w:val="00E7082D"/>
    <w:rsid w:val="00EB001C"/>
    <w:rsid w:val="00EC7625"/>
    <w:rsid w:val="00ED1880"/>
    <w:rsid w:val="00ED26EC"/>
    <w:rsid w:val="00ED651E"/>
    <w:rsid w:val="00ED7261"/>
    <w:rsid w:val="00EE0117"/>
    <w:rsid w:val="00EE475F"/>
    <w:rsid w:val="00F32138"/>
    <w:rsid w:val="00F507CE"/>
    <w:rsid w:val="00F548D9"/>
    <w:rsid w:val="00F608C3"/>
    <w:rsid w:val="00F77710"/>
    <w:rsid w:val="00F8272A"/>
    <w:rsid w:val="00F96EEB"/>
    <w:rsid w:val="00FA2C01"/>
    <w:rsid w:val="00FB3E53"/>
    <w:rsid w:val="00FC0EF1"/>
    <w:rsid w:val="00FC673F"/>
    <w:rsid w:val="00FF7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A5FB8B"/>
  <w15:docId w15:val="{D039E9E5-A603-47EF-BD88-4470FE381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2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359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D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D651E"/>
  </w:style>
  <w:style w:type="paragraph" w:styleId="Pieddepage">
    <w:name w:val="footer"/>
    <w:basedOn w:val="Normal"/>
    <w:link w:val="PieddepageCar"/>
    <w:uiPriority w:val="99"/>
    <w:unhideWhenUsed/>
    <w:rsid w:val="00ED6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D651E"/>
  </w:style>
  <w:style w:type="character" w:styleId="Lienhypertexte">
    <w:name w:val="Hyperlink"/>
    <w:basedOn w:val="Policepardfaut"/>
    <w:uiPriority w:val="99"/>
    <w:unhideWhenUsed/>
    <w:rsid w:val="00025EAD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25EAD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40E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0EFE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1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kaconseils@gmail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6B84F7B4B8A4C91B4067BF544ACB5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EB2B1D-23B6-4B1E-9CCB-72CB40DE0D0F}"/>
      </w:docPartPr>
      <w:docPartBody>
        <w:p w:rsidR="00D75CD6" w:rsidRDefault="003C55FB" w:rsidP="003C55FB">
          <w:pPr>
            <w:pStyle w:val="E6B84F7B4B8A4C91B4067BF544ACB5A5"/>
          </w:pPr>
          <w:r>
            <w:rPr>
              <w:rStyle w:val="Textedelespacerserv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5FB"/>
    <w:rsid w:val="00027261"/>
    <w:rsid w:val="001420C0"/>
    <w:rsid w:val="00162A60"/>
    <w:rsid w:val="00164809"/>
    <w:rsid w:val="0018541E"/>
    <w:rsid w:val="001A3360"/>
    <w:rsid w:val="002728F5"/>
    <w:rsid w:val="002A4C55"/>
    <w:rsid w:val="00347A32"/>
    <w:rsid w:val="003C55FB"/>
    <w:rsid w:val="00402762"/>
    <w:rsid w:val="006239D4"/>
    <w:rsid w:val="0072100D"/>
    <w:rsid w:val="0078094A"/>
    <w:rsid w:val="00806E46"/>
    <w:rsid w:val="0082645F"/>
    <w:rsid w:val="00897103"/>
    <w:rsid w:val="008C5175"/>
    <w:rsid w:val="00A14495"/>
    <w:rsid w:val="00AC0CB6"/>
    <w:rsid w:val="00BE4B50"/>
    <w:rsid w:val="00CE4EC4"/>
    <w:rsid w:val="00D7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3C55FB"/>
    <w:rPr>
      <w:color w:val="808080"/>
    </w:rPr>
  </w:style>
  <w:style w:type="paragraph" w:customStyle="1" w:styleId="E6B84F7B4B8A4C91B4067BF544ACB5A5">
    <w:name w:val="E6B84F7B4B8A4C91B4067BF544ACB5A5"/>
    <w:rsid w:val="003C5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55447-0196-490A-8F2E-139266BE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Siege social : Ouagadougou BURKINA FASO Capital social : 1 250 000 FCFA  RCCM : BFOUA -01-2023-M-03410 SARL IFU : 00149359B  N°COMPTE IB Bank N° 01002 003962000172 64  12BP154 OUAGA 12  REGIME D’IMPOSITION : RSI  Division fiscale : DCI-OUAGA IV  TEL: +226 25 65 89 94 / 05 12 36 36 Email :  barakaconseils@gmail.com</dc:creator>
  <cp:keywords/>
  <dc:description/>
  <cp:lastModifiedBy>HP</cp:lastModifiedBy>
  <cp:revision>17</cp:revision>
  <cp:lastPrinted>2024-01-21T17:14:00Z</cp:lastPrinted>
  <dcterms:created xsi:type="dcterms:W3CDTF">2024-01-21T17:16:00Z</dcterms:created>
  <dcterms:modified xsi:type="dcterms:W3CDTF">2024-08-11T16:55:00Z</dcterms:modified>
</cp:coreProperties>
</file>